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DE4" w:rsidRDefault="004B5DE4"/>
    <w:p w:rsidR="000150B1" w:rsidRDefault="000150B1"/>
    <w:p w:rsidR="000150B1" w:rsidRDefault="000150B1"/>
    <w:p w:rsidR="000150B1" w:rsidRDefault="000150B1"/>
    <w:p w:rsidR="000150B1" w:rsidRDefault="000150B1"/>
    <w:p w:rsidR="000150B1" w:rsidRDefault="000150B1"/>
    <w:p w:rsidR="000150B1" w:rsidRDefault="000150B1"/>
    <w:p w:rsidR="000150B1" w:rsidRDefault="000150B1"/>
    <w:p w:rsidR="000150B1" w:rsidRPr="000150B1" w:rsidRDefault="000150B1" w:rsidP="000150B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150B1">
        <w:rPr>
          <w:rFonts w:ascii="Times New Roman" w:hAnsi="Times New Roman" w:cs="Times New Roman"/>
          <w:b/>
          <w:sz w:val="40"/>
          <w:szCs w:val="40"/>
        </w:rPr>
        <w:t>Открытый урок</w:t>
      </w:r>
    </w:p>
    <w:p w:rsidR="000150B1" w:rsidRPr="000150B1" w:rsidRDefault="000150B1" w:rsidP="000150B1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0150B1">
        <w:rPr>
          <w:rFonts w:ascii="Times New Roman" w:hAnsi="Times New Roman" w:cs="Times New Roman"/>
          <w:b/>
          <w:sz w:val="44"/>
          <w:szCs w:val="44"/>
        </w:rPr>
        <w:t>по литературному чтению в 3 классе</w:t>
      </w:r>
    </w:p>
    <w:p w:rsidR="000150B1" w:rsidRPr="000150B1" w:rsidRDefault="000150B1" w:rsidP="000150B1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0150B1">
        <w:rPr>
          <w:rFonts w:ascii="Times New Roman" w:hAnsi="Times New Roman" w:cs="Times New Roman"/>
          <w:b/>
          <w:sz w:val="44"/>
          <w:szCs w:val="44"/>
        </w:rPr>
        <w:t>по программе  ШКОЛА  2100</w:t>
      </w:r>
    </w:p>
    <w:p w:rsidR="000150B1" w:rsidRPr="000150B1" w:rsidRDefault="000150B1" w:rsidP="000150B1">
      <w:pPr>
        <w:jc w:val="center"/>
        <w:rPr>
          <w:rFonts w:ascii="Times New Roman" w:hAnsi="Times New Roman" w:cs="Times New Roman"/>
          <w:b/>
          <w:sz w:val="52"/>
          <w:szCs w:val="52"/>
        </w:rPr>
      </w:pPr>
      <w:proofErr w:type="spellStart"/>
      <w:r w:rsidRPr="000150B1">
        <w:rPr>
          <w:rFonts w:ascii="Times New Roman" w:hAnsi="Times New Roman" w:cs="Times New Roman"/>
          <w:b/>
          <w:sz w:val="52"/>
          <w:szCs w:val="52"/>
        </w:rPr>
        <w:t>Дж</w:t>
      </w:r>
      <w:proofErr w:type="gramStart"/>
      <w:r w:rsidRPr="000150B1">
        <w:rPr>
          <w:rFonts w:ascii="Times New Roman" w:hAnsi="Times New Roman" w:cs="Times New Roman"/>
          <w:b/>
          <w:sz w:val="52"/>
          <w:szCs w:val="52"/>
        </w:rPr>
        <w:t>.Р</w:t>
      </w:r>
      <w:proofErr w:type="gramEnd"/>
      <w:r w:rsidRPr="000150B1">
        <w:rPr>
          <w:rFonts w:ascii="Times New Roman" w:hAnsi="Times New Roman" w:cs="Times New Roman"/>
          <w:b/>
          <w:sz w:val="52"/>
          <w:szCs w:val="52"/>
        </w:rPr>
        <w:t>одари</w:t>
      </w:r>
      <w:proofErr w:type="spellEnd"/>
      <w:r w:rsidRPr="000150B1">
        <w:rPr>
          <w:rFonts w:ascii="Times New Roman" w:hAnsi="Times New Roman" w:cs="Times New Roman"/>
          <w:b/>
          <w:sz w:val="52"/>
          <w:szCs w:val="52"/>
        </w:rPr>
        <w:t xml:space="preserve">  «Солнце и туча»</w:t>
      </w:r>
    </w:p>
    <w:p w:rsidR="000150B1" w:rsidRPr="000150B1" w:rsidRDefault="000150B1" w:rsidP="000150B1">
      <w:pPr>
        <w:jc w:val="center"/>
        <w:rPr>
          <w:rFonts w:ascii="Times New Roman" w:hAnsi="Times New Roman" w:cs="Times New Roman"/>
          <w:b/>
        </w:rPr>
      </w:pPr>
    </w:p>
    <w:p w:rsidR="000150B1" w:rsidRDefault="000150B1"/>
    <w:p w:rsidR="000150B1" w:rsidRDefault="000150B1"/>
    <w:p w:rsidR="000150B1" w:rsidRDefault="000150B1"/>
    <w:p w:rsidR="000150B1" w:rsidRDefault="000150B1"/>
    <w:p w:rsidR="000150B1" w:rsidRDefault="000150B1"/>
    <w:p w:rsidR="000150B1" w:rsidRDefault="000150B1"/>
    <w:p w:rsidR="000150B1" w:rsidRDefault="000150B1"/>
    <w:p w:rsidR="000150B1" w:rsidRDefault="000150B1"/>
    <w:p w:rsidR="000150B1" w:rsidRPr="000150B1" w:rsidRDefault="000150B1" w:rsidP="000150B1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150B1">
        <w:rPr>
          <w:rFonts w:ascii="Times New Roman" w:hAnsi="Times New Roman" w:cs="Times New Roman"/>
          <w:b/>
          <w:sz w:val="28"/>
          <w:szCs w:val="28"/>
        </w:rPr>
        <w:t>автор учитель  начальных классов</w:t>
      </w:r>
    </w:p>
    <w:p w:rsidR="000150B1" w:rsidRPr="000150B1" w:rsidRDefault="000150B1" w:rsidP="000150B1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150B1">
        <w:rPr>
          <w:rFonts w:ascii="Times New Roman" w:hAnsi="Times New Roman" w:cs="Times New Roman"/>
          <w:b/>
          <w:sz w:val="28"/>
          <w:szCs w:val="28"/>
        </w:rPr>
        <w:t xml:space="preserve"> МОУ «СОШ№55» г</w:t>
      </w:r>
      <w:proofErr w:type="gramStart"/>
      <w:r w:rsidRPr="000150B1">
        <w:rPr>
          <w:rFonts w:ascii="Times New Roman" w:hAnsi="Times New Roman" w:cs="Times New Roman"/>
          <w:b/>
          <w:sz w:val="28"/>
          <w:szCs w:val="28"/>
        </w:rPr>
        <w:t>.С</w:t>
      </w:r>
      <w:proofErr w:type="gramEnd"/>
      <w:r w:rsidRPr="000150B1">
        <w:rPr>
          <w:rFonts w:ascii="Times New Roman" w:hAnsi="Times New Roman" w:cs="Times New Roman"/>
          <w:b/>
          <w:sz w:val="28"/>
          <w:szCs w:val="28"/>
        </w:rPr>
        <w:t>аратова</w:t>
      </w:r>
    </w:p>
    <w:p w:rsidR="000150B1" w:rsidRPr="000150B1" w:rsidRDefault="000150B1" w:rsidP="000150B1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150B1">
        <w:rPr>
          <w:rFonts w:ascii="Times New Roman" w:hAnsi="Times New Roman" w:cs="Times New Roman"/>
          <w:b/>
          <w:sz w:val="28"/>
          <w:szCs w:val="28"/>
        </w:rPr>
        <w:t xml:space="preserve"> Гордон Любовь Михайловна</w:t>
      </w:r>
    </w:p>
    <w:p w:rsidR="000150B1" w:rsidRPr="000150B1" w:rsidRDefault="000150B1" w:rsidP="000150B1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150B1" w:rsidRDefault="000150B1"/>
    <w:p w:rsidR="000150B1" w:rsidRDefault="000150B1"/>
    <w:p w:rsidR="000150B1" w:rsidRDefault="000150B1"/>
    <w:tbl>
      <w:tblPr>
        <w:tblStyle w:val="a3"/>
        <w:tblW w:w="0" w:type="auto"/>
        <w:tblInd w:w="-743" w:type="dxa"/>
        <w:tblLook w:val="04A0"/>
      </w:tblPr>
      <w:tblGrid>
        <w:gridCol w:w="1840"/>
        <w:gridCol w:w="3059"/>
        <w:gridCol w:w="2865"/>
        <w:gridCol w:w="2550"/>
      </w:tblGrid>
      <w:tr w:rsidR="000150B1" w:rsidTr="000150B1">
        <w:tc>
          <w:tcPr>
            <w:tcW w:w="1840" w:type="dxa"/>
          </w:tcPr>
          <w:p w:rsidR="000150B1" w:rsidRPr="000150B1" w:rsidRDefault="000150B1" w:rsidP="00006A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                                                     Этап урока</w:t>
            </w:r>
          </w:p>
        </w:tc>
        <w:tc>
          <w:tcPr>
            <w:tcW w:w="3059" w:type="dxa"/>
          </w:tcPr>
          <w:p w:rsidR="000150B1" w:rsidRDefault="000150B1" w:rsidP="00006A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150B1" w:rsidRPr="000150B1" w:rsidRDefault="000150B1" w:rsidP="00006A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b/>
                <w:sz w:val="28"/>
                <w:szCs w:val="28"/>
              </w:rPr>
              <w:t>Действие учителя</w:t>
            </w:r>
          </w:p>
        </w:tc>
        <w:tc>
          <w:tcPr>
            <w:tcW w:w="2865" w:type="dxa"/>
          </w:tcPr>
          <w:p w:rsidR="000150B1" w:rsidRPr="000150B1" w:rsidRDefault="000150B1" w:rsidP="00006A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 w:rsidRPr="000150B1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550" w:type="dxa"/>
          </w:tcPr>
          <w:p w:rsidR="000150B1" w:rsidRDefault="000150B1" w:rsidP="00006A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150B1" w:rsidRPr="000150B1" w:rsidRDefault="000150B1" w:rsidP="00006A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0150B1" w:rsidTr="000150B1">
        <w:tc>
          <w:tcPr>
            <w:tcW w:w="1840" w:type="dxa"/>
          </w:tcPr>
          <w:p w:rsidR="000150B1" w:rsidRPr="000150B1" w:rsidRDefault="000150B1" w:rsidP="00006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059" w:type="dxa"/>
          </w:tcPr>
          <w:p w:rsidR="000150B1" w:rsidRPr="000150B1" w:rsidRDefault="000150B1" w:rsidP="00006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5" w:type="dxa"/>
          </w:tcPr>
          <w:p w:rsidR="000150B1" w:rsidRPr="000150B1" w:rsidRDefault="000150B1" w:rsidP="00006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</w:tcPr>
          <w:p w:rsidR="000150B1" w:rsidRPr="000150B1" w:rsidRDefault="000150B1" w:rsidP="00006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0B1" w:rsidTr="000150B1">
        <w:tc>
          <w:tcPr>
            <w:tcW w:w="1840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1.Проверка домашнего задания.</w:t>
            </w:r>
          </w:p>
        </w:tc>
        <w:tc>
          <w:tcPr>
            <w:tcW w:w="3059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ВОПРОСЫ.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1.Над каким произведением работали 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последние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 4 урока.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2.Назовите автора.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3.Что означает приставка де?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4. Что знаете об этом писателе?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5. Какие слова </w:t>
            </w:r>
            <w:proofErr w:type="spell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Экзюпери</w:t>
            </w:r>
            <w:proofErr w:type="spell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вам запомнились?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6. Какие выводы из сказки мы 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сделали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продолжите мою </w:t>
            </w:r>
            <w:r w:rsidRPr="000150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мысль: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Чудо – это …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Чудо – это…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Дети понимают…,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а не …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7.Кого  в сказке  « Маленький принц»  </w:t>
            </w:r>
            <w:proofErr w:type="spell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Экзюпери</w:t>
            </w:r>
            <w:proofErr w:type="spell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 противопоставляет друг другу?  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8. О чем забыли взрослые?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9. Кто прочитает монолог лиса о дружбе?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10. Хочется ли читать такие сказки?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11. Вот что о них сказал </w:t>
            </w:r>
            <w:proofErr w:type="spell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Б.Заходер</w:t>
            </w:r>
            <w:proofErr w:type="spellEnd"/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прочитаем еще раз эти слова.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12. Может  к таким сказкам относится и та, которую будем читать сегодня?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5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ОТВЕТЫ 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Маленький принц.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Антуан</w:t>
            </w:r>
            <w:proofErr w:type="spell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де Сент-Экзюпери.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Знатный род.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Антуан</w:t>
            </w:r>
            <w:proofErr w:type="spell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де Сент-Экзюпери жил во Франции.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У него было 2 профессии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писатель и летчик.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Погиб во время войны, его самолет был сбит  над Средиземным морем.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Там были обнаружены обломки его самолета.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Очень любил свою маму и в письмах ласково называл её милой старенькой мамочкой.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Узнать можно только те 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вещи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которые приручишь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Ради вас не хочется умереть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Зорко одно лишь сердце. Самого главного глазами не увидишь.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Ты навсегда в ответе за всех кого </w:t>
            </w:r>
            <w:r w:rsidRPr="000150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приручил.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И др.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Детство.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Друзья.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Сердцем.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Умом.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Взрослых и детей.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Что сами когда-то были детьми.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Чтение монолога.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Да.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Чтение слов  </w:t>
            </w:r>
            <w:proofErr w:type="spell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Б.Заходера</w:t>
            </w:r>
            <w:proofErr w:type="spell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 на стр.121 учебника.</w:t>
            </w:r>
          </w:p>
        </w:tc>
        <w:tc>
          <w:tcPr>
            <w:tcW w:w="2550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0070C0"/>
                <w:sz w:val="28"/>
                <w:szCs w:val="28"/>
                <w:u w:val="single"/>
              </w:rPr>
            </w:pPr>
            <w:r w:rsidRPr="000150B1">
              <w:rPr>
                <w:rFonts w:ascii="Times New Roman" w:hAnsi="Times New Roman" w:cs="Times New Roman"/>
                <w:color w:val="0070C0"/>
                <w:sz w:val="28"/>
                <w:szCs w:val="28"/>
                <w:u w:val="single"/>
              </w:rPr>
              <w:lastRenderedPageBreak/>
              <w:t>Познавательные УУД: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1) формируем умение извлекать информацию из схем, иллюстраций, текста, таблиц; 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2) формируем умение представлять информацию в виде схемы;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3) формируем умение выявлять сущность, особенности объектов;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4) формируем умение на основе анализа объектов делать выводы;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5) формируем умение устанавливать аналогии;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6) формируем умение обобщать и классифицировать по признакам.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0B1" w:rsidTr="000150B1">
        <w:tc>
          <w:tcPr>
            <w:tcW w:w="1840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2.Работа с текстом  произведения до чтения.</w:t>
            </w:r>
          </w:p>
        </w:tc>
        <w:tc>
          <w:tcPr>
            <w:tcW w:w="3059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Если мы на уроке знакомимся с новым произведением,  то это какой урок? </w:t>
            </w:r>
            <w:r w:rsidRPr="000150B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1 2 3 </w:t>
            </w:r>
            <w:r w:rsidRPr="000150B1">
              <w:rPr>
                <w:rFonts w:ascii="Times New Roman" w:hAnsi="Times New Roman" w:cs="Times New Roman"/>
                <w:color w:val="FFFF00"/>
                <w:sz w:val="28"/>
                <w:szCs w:val="28"/>
              </w:rPr>
              <w:t>1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Цель нашего урока?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Составляем план урока.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Перед нами новое </w:t>
            </w:r>
            <w:r w:rsidRPr="000150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произведение.  Как мы будем работать с текстом?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В конце урока …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И еще на уроке у нас будет 1 пункт, о котором я вам скажу попозже.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И так,  работаем с текстом.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1.Прочитайте заглавия          сказки.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Имя автора.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Что мы читали из произведений  </w:t>
            </w:r>
            <w:proofErr w:type="spell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Дж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одари</w:t>
            </w:r>
            <w:proofErr w:type="spellEnd"/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Кто же будут герои нового произведения?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2.Рассматривание иллюстрации.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Есть что-либо сказочное в иллюстрации </w:t>
            </w:r>
            <w:r w:rsidRPr="000150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художника?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Поясните.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Какое солнце на иллюстрации?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Что же может произойти между солнцем и тучей? Ваши предположения.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Ребята, в этой сказке мы попытаемся открыть один секрет.  СЕКРЕТ  СЧАСТЬЯ. ( На доске  написаны эти слова и к ним я обращаюсь, заостряя внимание детей).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5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Открытия нового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Познакомиться с новым произведением  и выделить главную мысль.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Ответы детей 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на доске появляется напечатанный на листках бумаги план урока)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Прочитаем название произведения, имя автора, прочитаем произведение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Анализ сказки)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Работаем с иллюстрацией. 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Разбираем непонятные слова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Словарная работа)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Работаем в тетради.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Говорим об авторе.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Подведем итог и оценим свою работу на уроке.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Солнце и туча.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Джанни</w:t>
            </w:r>
            <w:proofErr w:type="spell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Родари</w:t>
            </w:r>
            <w:proofErr w:type="spell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Солнце и туча.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Нет, это природа.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Да. У солнышка и тучи есть лицо.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Яркое, ласковое, праздничное.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Предположения детей. Солнце и туча могут разговаривать.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Спорить.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Подружиться.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Поссориться. И др.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Дети читают ключевые слова и выполняют задания 1 в рабочей тетради на стр. 47.</w:t>
            </w:r>
          </w:p>
        </w:tc>
        <w:tc>
          <w:tcPr>
            <w:tcW w:w="2550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00B050"/>
                <w:sz w:val="28"/>
                <w:szCs w:val="28"/>
                <w:u w:val="single"/>
              </w:rPr>
            </w:pPr>
            <w:r w:rsidRPr="000150B1">
              <w:rPr>
                <w:rFonts w:ascii="Times New Roman" w:hAnsi="Times New Roman" w:cs="Times New Roman"/>
                <w:color w:val="00B050"/>
                <w:sz w:val="28"/>
                <w:szCs w:val="28"/>
                <w:u w:val="single"/>
              </w:rPr>
              <w:lastRenderedPageBreak/>
              <w:t>Коммуникативные УУД: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1) формируем умение слушать и понимать других;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2) формируем умение строить речевое высказывание в соответствии с поставленными задачами;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lastRenderedPageBreak/>
              <w:t>3) формируем умение оформлять свои мысли.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4) формируем умение совместно договариваться  в устной форме;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О правилах общения и поведения.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0B1" w:rsidTr="000150B1">
        <w:tc>
          <w:tcPr>
            <w:tcW w:w="1840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3.Работа с текстом во время чтения.</w:t>
            </w:r>
          </w:p>
        </w:tc>
        <w:tc>
          <w:tcPr>
            <w:tcW w:w="3059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Сейчас вы будете читать те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о себя, внимательно читать, отмечать непонятные места и заодно проверите ваши предположения: совпали ли  они или нет.</w:t>
            </w:r>
            <w:r w:rsidRPr="000150B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2 </w:t>
            </w:r>
            <w:r w:rsidRPr="000150B1">
              <w:rPr>
                <w:rFonts w:ascii="Times New Roman" w:hAnsi="Times New Roman" w:cs="Times New Roman"/>
                <w:color w:val="FFFF00"/>
                <w:sz w:val="28"/>
                <w:szCs w:val="28"/>
              </w:rPr>
              <w:t xml:space="preserve">4 </w:t>
            </w:r>
            <w:r w:rsidRPr="000150B1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1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1.Чтение про себя.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Понравилась сказка?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Чьи предположения подтвердились?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2.Чтение вслух и беседа по ходу чтения.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Ответы на вопросы: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Почему все радовались солнечным лучам? (Опираемся на знания, полученные на уроке окружающего мира).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Что значит </w:t>
            </w:r>
            <w:r w:rsidRPr="000150B1">
              <w:rPr>
                <w:rFonts w:ascii="Times New Roman" w:hAnsi="Times New Roman" w:cs="Times New Roman"/>
                <w:i/>
                <w:sz w:val="28"/>
                <w:szCs w:val="28"/>
              </w:rPr>
              <w:t>грозовое настроение?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Чему удивилась туча?  Что с ней случилось?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Каким было солнце в конце дня?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Подготовка к выразительному чтению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Каким было солнце с самого утра?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Отметьте опорные слова.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какой интонацией вы будете читать эти строки?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Что делала туча? Выберите из текста глаголы, относящиеся к ней.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Прочитайте слова тучи.  Как их надо читать?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5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Дети читают текст и выполняют задания учителя.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Чтение вслух.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Словарная   работа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(непонятные слова объясняют  те  дети, которые  дома работали с толковым словарем Ожегова или Даля по заданию учителя )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Колесница: большой колёсный экипаж.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Транжира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: тот, кто тратит деньги без разбора.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Разбираем и поясняем, что это означает в сказке  (переносное значение).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Солнце дает свет и тепло. От солнца зависит жизнь на нашей Земле. И читаем слова из сказки.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Скандальное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, недовольное и др. ответы детей.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Ответы детей из текста.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Вес </w:t>
            </w:r>
            <w:proofErr w:type="spell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ёлым</w:t>
            </w:r>
            <w:proofErr w:type="spellEnd"/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 и  счастливым.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Выборочно читают,  отвечая на вопрос учителя.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Хмурилась, не унималась, злилась, ворчала, удивилась, рассыпалась.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Надменно, насмешливо, с укоризной.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Выразительное чтение.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ФИЗМИНУТКА под музыку.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</w:pPr>
            <w:r w:rsidRPr="000150B1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  <w:lastRenderedPageBreak/>
              <w:t>Личностные УУД: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1)формируем умение определять и высказывать самые простые, общие для всех людей; формируем умение высказывать свое предположение на основе работы с материалом учебника;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2)формируем умение оценивать учебные действия в соответствии с поставленной задачей;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3)формируем умение прогнозировать предстоящую работу;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4)формируем умение осуществлять познавательную личностную рефлексию.</w:t>
            </w:r>
          </w:p>
          <w:p w:rsidR="000150B1" w:rsidRPr="000150B1" w:rsidRDefault="000150B1" w:rsidP="00006A81">
            <w:pPr>
              <w:ind w:left="36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0B1" w:rsidTr="000150B1">
        <w:tc>
          <w:tcPr>
            <w:tcW w:w="1840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4.Работа с текстом после чтения</w:t>
            </w:r>
          </w:p>
        </w:tc>
        <w:tc>
          <w:tcPr>
            <w:tcW w:w="3059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1.Беседа по вопросам 1и2 учебника на стр. 123. </w:t>
            </w:r>
            <w:r w:rsidRPr="000150B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1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2.Пересказ сказки близко к тексту. ( Смотрим по  времени) </w:t>
            </w:r>
            <w:r w:rsidRPr="000150B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3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3.Заключительная беседа: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Кто главные персонажи сказки?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Охарактеризуйте  их.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На  чьей стороне симпатии автора.  Докажите свое мнение. 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(  У детей этот вопрос вызвал  затруднение.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Я начала  читать слова из текста на стр. 123: ягодка, лучик, травинка …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А  кто и чем нравится вам, кто вызывает симпатию. Почему?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Какое богатство хотела сберечь туча? Почему у нее этого не получилось?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Так кто же был счастливее - солнце или туча? 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вопрос 3 учебника.) Почему?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Кого напоминает солнце и туча своими действиями  и речью?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5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Ученики отвечают на вопросы 1 и 2 учебника. Уточнение значения слов </w:t>
            </w:r>
            <w:proofErr w:type="gramStart"/>
            <w:r w:rsidRPr="000150B1">
              <w:rPr>
                <w:rFonts w:ascii="Times New Roman" w:hAnsi="Times New Roman" w:cs="Times New Roman"/>
                <w:b/>
                <w:sz w:val="28"/>
                <w:szCs w:val="28"/>
              </w:rPr>
              <w:t>добрый</w:t>
            </w:r>
            <w:proofErr w:type="gramEnd"/>
            <w:r w:rsidRPr="000150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щедрый</w:t>
            </w:r>
            <w:r w:rsidRPr="000150B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. </w:t>
            </w:r>
            <w:proofErr w:type="spell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Тетр</w:t>
            </w:r>
            <w:proofErr w:type="spell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. Стр. 47 задание 3.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Пересказ сказки  (если позволяет время).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Дети отвечают на </w:t>
            </w:r>
            <w:r w:rsidRPr="000150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вопросы учителя.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Дети продолжили читать ласковые слова: паучок, цветок, капельки воды, частички и сделали вывод: автор использует ласковые слова, значит его симпатия на стороне солнышка.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Людей, которые бывают щедрым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как солнце и жадными,  недовольными, как туча.</w:t>
            </w:r>
          </w:p>
        </w:tc>
        <w:tc>
          <w:tcPr>
            <w:tcW w:w="2550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F79646" w:themeColor="accent6"/>
                <w:sz w:val="28"/>
                <w:szCs w:val="28"/>
                <w:u w:val="single"/>
              </w:rPr>
            </w:pPr>
            <w:r w:rsidRPr="000150B1">
              <w:rPr>
                <w:rFonts w:ascii="Times New Roman" w:hAnsi="Times New Roman" w:cs="Times New Roman"/>
                <w:color w:val="F79646" w:themeColor="accent6"/>
                <w:sz w:val="28"/>
                <w:szCs w:val="28"/>
                <w:u w:val="single"/>
              </w:rPr>
              <w:lastRenderedPageBreak/>
              <w:t>Регулятивные УУД: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F79646" w:themeColor="accent6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color w:val="F79646" w:themeColor="accent6"/>
                <w:sz w:val="28"/>
                <w:szCs w:val="28"/>
              </w:rPr>
              <w:t>1) формируем умение определять цель деятельности на уроке;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F79646" w:themeColor="accent6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color w:val="F79646" w:themeColor="accent6"/>
                <w:sz w:val="28"/>
                <w:szCs w:val="28"/>
              </w:rPr>
              <w:t>2) формируем умение определять успешность выполнения своего задания в диалоге с учителем;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F79646" w:themeColor="accent6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color w:val="F79646" w:themeColor="accent6"/>
                <w:sz w:val="28"/>
                <w:szCs w:val="28"/>
              </w:rPr>
              <w:t xml:space="preserve">3) формируем умение оценивать учебные действия в соответствии с </w:t>
            </w:r>
            <w:r w:rsidRPr="000150B1">
              <w:rPr>
                <w:rFonts w:ascii="Times New Roman" w:hAnsi="Times New Roman" w:cs="Times New Roman"/>
                <w:color w:val="F79646" w:themeColor="accent6"/>
                <w:sz w:val="28"/>
                <w:szCs w:val="28"/>
              </w:rPr>
              <w:lastRenderedPageBreak/>
              <w:t>поставленной задачей;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color w:val="F79646" w:themeColor="accent6"/>
                <w:sz w:val="28"/>
                <w:szCs w:val="28"/>
              </w:rPr>
              <w:t xml:space="preserve">4) формируем умение осуществлять познавательную и личностную </w:t>
            </w:r>
            <w:proofErr w:type="spellStart"/>
            <w:r w:rsidRPr="000150B1">
              <w:rPr>
                <w:rFonts w:ascii="Times New Roman" w:hAnsi="Times New Roman" w:cs="Times New Roman"/>
                <w:color w:val="F79646" w:themeColor="accent6"/>
                <w:sz w:val="28"/>
                <w:szCs w:val="28"/>
              </w:rPr>
              <w:t>рефлексию</w:t>
            </w:r>
            <w:proofErr w:type="gramStart"/>
            <w:r w:rsidRPr="000150B1">
              <w:rPr>
                <w:rFonts w:ascii="Times New Roman" w:hAnsi="Times New Roman" w:cs="Times New Roman"/>
                <w:color w:val="F79646" w:themeColor="accent6"/>
                <w:sz w:val="28"/>
                <w:szCs w:val="28"/>
              </w:rPr>
              <w:t>.п</w:t>
            </w:r>
            <w:proofErr w:type="gramEnd"/>
            <w:r w:rsidRPr="000150B1">
              <w:rPr>
                <w:rFonts w:ascii="Times New Roman" w:hAnsi="Times New Roman" w:cs="Times New Roman"/>
                <w:color w:val="F79646" w:themeColor="accent6"/>
                <w:sz w:val="28"/>
                <w:szCs w:val="28"/>
              </w:rPr>
              <w:t>равила</w:t>
            </w:r>
            <w:proofErr w:type="spellEnd"/>
          </w:p>
        </w:tc>
      </w:tr>
      <w:tr w:rsidR="000150B1" w:rsidTr="000150B1">
        <w:tc>
          <w:tcPr>
            <w:tcW w:w="1840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Итог урока</w:t>
            </w:r>
          </w:p>
        </w:tc>
        <w:tc>
          <w:tcPr>
            <w:tcW w:w="3059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1.Какой же секрет счастья открывает автор читателям?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lastRenderedPageBreak/>
              <w:t>1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Становится ли человек от своей щедрости беднее?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Становится ли богаче от своей щедрости человек?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Какое это богатство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материальное или духовное?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Как ты думаешь, наступит ли такое время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когда, как говорила туча ,у солнца уже нечего будет взять? Обоснуй своё мнение.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Что общего между «Маленьким принцем» </w:t>
            </w:r>
            <w:proofErr w:type="spell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Антуана</w:t>
            </w:r>
            <w:proofErr w:type="spell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де Сент-Экзюпери и «Солнцем и тучей»  </w:t>
            </w:r>
            <w:proofErr w:type="spell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Джанни</w:t>
            </w:r>
            <w:proofErr w:type="spell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Родари</w:t>
            </w:r>
            <w:proofErr w:type="spell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ВКЛЮЧАЮ КОМПЬЮТЕР И МУЛЬТИМЕДИЙНУЮ УСТАНОВКУ.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2.Обратимся к нашему плану урока. Все ли пункты выполнили? </w:t>
            </w:r>
            <w:r w:rsidRPr="000150B1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4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Портрет </w:t>
            </w:r>
            <w:proofErr w:type="spell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Джанни</w:t>
            </w:r>
            <w:proofErr w:type="spell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Родари</w:t>
            </w:r>
            <w:proofErr w:type="spell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Теперь все? </w:t>
            </w:r>
            <w:r w:rsidRPr="000150B1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4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Да, ребята, это будет  творческая работа. (Открываю этот пункт плана).</w:t>
            </w:r>
          </w:p>
        </w:tc>
        <w:tc>
          <w:tcPr>
            <w:tcW w:w="2865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Счастье в том,  чтобы быть щедрым  по отношению к </w:t>
            </w:r>
            <w:r w:rsidRPr="000150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окружающим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Счастлив тот,  кто щедр,  кто умеет дарить радость другим. 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Человек от этого не беднеет,  а становится духовно богаче.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Нет, не все.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Мы не говорили об авторе.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(Рассказывает подготовленный ученик):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Джанни</w:t>
            </w:r>
            <w:proofErr w:type="spell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Родари</w:t>
            </w:r>
            <w:proofErr w:type="spell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родился в семье пекаря. В детстве </w:t>
            </w:r>
            <w:proofErr w:type="spell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Джанни</w:t>
            </w:r>
            <w:proofErr w:type="spell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 очень любил </w:t>
            </w:r>
            <w:r w:rsidRPr="000150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рисовать и мечтал стать знаменитым художником. Мальчик любил музыку, учился играть на скрипке и много читал. В 17 лет он закончил семинарию и стал преподавать в начальной школе. Здесь он и начал сочинять сказки для своих учеников.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Закрыт еще один пункт плана.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0B1" w:rsidTr="000150B1">
        <w:tc>
          <w:tcPr>
            <w:tcW w:w="1840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6.Творческая работа </w:t>
            </w:r>
          </w:p>
        </w:tc>
        <w:tc>
          <w:tcPr>
            <w:tcW w:w="3059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Задание 6,  стр. 48 в рабочей тетради</w:t>
            </w:r>
            <w:r w:rsidRPr="000150B1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. 5 6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Останавливаемся на теме «Вода и огонь».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Давайте вспомним, что мы знаем  о воде, кому она нужна,  можно ли прожить без воды. Вспоминаем все, что проходили на уроке окружающего мира и ОЗОЖ.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доске появляются слова: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Здесь есть что-то сказочное?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Какие слова возьмем из сказки?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Кто будет у нас щедрым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Давайте придумаем огню и воде облик. Вода бежит  пусть это будет…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Огонек 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горит  пусть это будет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… 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У нас появились опорные слова,  которые можно использовать в сказке. 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С каких слов часто начинается сказка?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Какое у нас будет  начало  сказки?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Как и где бежал ручеек?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Чем мог делиться ручеек  с полями, лугами и лесами?  Не забудьте использовать слово щедро.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На экране появляется картина природы. Это в помощь детям для составления предложений. По ходу  составления предложений в программе   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       рисую  капельки  и брызги воды. 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ВОПРОСЫ.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Кто радовался ручейку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Кто и зачем приходил к ручейку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Что раздавал он налево и направо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Какой он был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Красивая ли природа была вокруг него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Какие цвета  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Как вели себя животные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Вывод.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Кого встретил ручеек на берегу.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Какой разговор мог произойти между ними. Чему мог удивиться огонь.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3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Помните в начале работы над сказкой мы 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сказали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что щедрыми будут и ручеек и огонек. Продолжите мою мысль…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Что же произошло.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В программе                    по ходу  ответов  детей     рисую красным и черным цветом на  картине языки пламени и угли черные.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Кто смог потушить огонь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Что мог сказать ручеек огоньку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2865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Чтение задания в тетради. Выбери любую из тем: «Роза и шипы», «Вода и огонь», «Море и звезды».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Устное сочинение сказки на одну из тем  «ВОДА И ОГОНЬ».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Ответы детей: 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Вода течет,  её пьют и животные и растения,  без воды нельзя прожить, реки и озера -  это вода.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Вода течет в реках и ручейках.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Луга, поля, леса,  реки, ручейки,  растения,  цветы, трава,  звери,  птицы, насекомые. </w:t>
            </w:r>
            <w:proofErr w:type="gramEnd"/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Щедро, радовались.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И вода и огонь.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Речка или ручеек.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Костер.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Жили-были,  в некотором царстве в некотором государстве и т.д.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Жил-был ручеек.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Весело бежал он по  полям, лугам и лесам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Щедро делился ручеек водой.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Поил леса, луга и поля. К нему приходили  звери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прилетали птицы, чтобы попить и отдохнуть в прохладе.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Он был щедрый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е зеленело и цвело.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Яркие веселые.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Птицы пели.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Бабочки порхали.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Кузнечики трещали.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Стрекозы стрекотали.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Красота кругом.  В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е благодарны ручейку.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Вдруг видит 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ручеек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а на берегу горит костер.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Ручеек щедрый раздает воду налево и направо. 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Не жалко ему воды.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Не жалко. Лишь бы все цвело кругом и все бы радовались.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А если ты 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иссякнешь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высохнешь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Не важно. Пройдет 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дождь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и я опять оживу.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И огонь тоже захотел поделиться с окружающей природой своими искорками и щедро стал раздавать искорки налево и направо.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Загорелось все кругом. Начался пожар. Стало страшно.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РУЧЕЕК.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Мало быть щедрым.  Надо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чтобы от твоей 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щедрости было хорошо окружающим и чтобы никто от нее  не пострадал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0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0B1" w:rsidTr="000150B1">
        <w:tc>
          <w:tcPr>
            <w:tcW w:w="1840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7.Рефлексия</w:t>
            </w:r>
          </w:p>
        </w:tc>
        <w:tc>
          <w:tcPr>
            <w:tcW w:w="3059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color w:val="FFFF00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1. Одним словом охарактеризуй свою работу на уроке.</w:t>
            </w:r>
            <w:r w:rsidRPr="000150B1">
              <w:rPr>
                <w:rFonts w:ascii="Times New Roman" w:hAnsi="Times New Roman" w:cs="Times New Roman"/>
                <w:color w:val="FFFF00"/>
                <w:sz w:val="28"/>
                <w:szCs w:val="28"/>
              </w:rPr>
              <w:t>2</w:t>
            </w:r>
          </w:p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2. Выбери одну  фразу для соседа 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парт е</w:t>
            </w:r>
            <w:r w:rsidRPr="000150B1">
              <w:rPr>
                <w:rFonts w:ascii="Times New Roman" w:hAnsi="Times New Roman" w:cs="Times New Roman"/>
                <w:color w:val="FFFF00"/>
                <w:sz w:val="28"/>
                <w:szCs w:val="28"/>
              </w:rPr>
              <w:t xml:space="preserve">. 3 </w:t>
            </w:r>
            <w:r w:rsidRPr="000150B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2865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50B1" w:rsidTr="000150B1">
        <w:tc>
          <w:tcPr>
            <w:tcW w:w="1840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8.Домашнее задание</w:t>
            </w:r>
          </w:p>
        </w:tc>
        <w:tc>
          <w:tcPr>
            <w:tcW w:w="3059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Пересказать сказку  с опорой на ключевые слова. По желани</w:t>
            </w:r>
            <w:proofErr w:type="gramStart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>ю-</w:t>
            </w:r>
            <w:proofErr w:type="gramEnd"/>
            <w:r w:rsidRPr="000150B1">
              <w:rPr>
                <w:rFonts w:ascii="Times New Roman" w:hAnsi="Times New Roman" w:cs="Times New Roman"/>
                <w:sz w:val="28"/>
                <w:szCs w:val="28"/>
              </w:rPr>
              <w:t xml:space="preserve"> проиллюстрировать сказку.</w:t>
            </w:r>
          </w:p>
        </w:tc>
        <w:tc>
          <w:tcPr>
            <w:tcW w:w="2865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0" w:type="dxa"/>
          </w:tcPr>
          <w:p w:rsidR="000150B1" w:rsidRPr="000150B1" w:rsidRDefault="000150B1" w:rsidP="00006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50B1" w:rsidRDefault="000150B1"/>
    <w:p w:rsidR="000150B1" w:rsidRDefault="000150B1"/>
    <w:p w:rsidR="000150B1" w:rsidRDefault="000150B1"/>
    <w:sectPr w:rsidR="000150B1" w:rsidSect="000150B1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50B1"/>
    <w:rsid w:val="000150B1"/>
    <w:rsid w:val="002E00C4"/>
    <w:rsid w:val="004074EA"/>
    <w:rsid w:val="004B5DE4"/>
    <w:rsid w:val="00506843"/>
    <w:rsid w:val="005E0AD2"/>
    <w:rsid w:val="007313F8"/>
    <w:rsid w:val="00BD25E3"/>
    <w:rsid w:val="00F15B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50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150B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1829</Words>
  <Characters>10429</Characters>
  <Application>Microsoft Office Word</Application>
  <DocSecurity>0</DocSecurity>
  <Lines>86</Lines>
  <Paragraphs>24</Paragraphs>
  <ScaleCrop>false</ScaleCrop>
  <Company>SPecialiST RePack</Company>
  <LinksUpToDate>false</LinksUpToDate>
  <CharactersWithSpaces>12234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пьолоь</dc:creator>
  <cp:lastModifiedBy>пьолоь</cp:lastModifiedBy>
  <cp:revision>1</cp:revision>
  <dcterms:created xsi:type="dcterms:W3CDTF">2015-08-23T13:17:00Z</dcterms:created>
  <dcterms:modified xsi:type="dcterms:W3CDTF">2015-08-23T13:22:00Z</dcterms:modified>
</cp:coreProperties>
</file>